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EDD" w:rsidRPr="00C90661" w:rsidRDefault="00FA4EDD" w:rsidP="00FA4E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90661">
        <w:rPr>
          <w:rFonts w:ascii="Times New Roman" w:hAnsi="Times New Roman" w:cs="Times New Roman"/>
          <w:b/>
          <w:sz w:val="27"/>
          <w:szCs w:val="27"/>
          <w:lang w:val="uk-UA"/>
        </w:rPr>
        <w:t>Форма експрес-опитування</w:t>
      </w:r>
    </w:p>
    <w:p w:rsidR="00887ADC" w:rsidRPr="00C90661" w:rsidRDefault="003430ED" w:rsidP="00FA4E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90661">
        <w:rPr>
          <w:rFonts w:ascii="Times New Roman" w:hAnsi="Times New Roman" w:cs="Times New Roman"/>
          <w:sz w:val="27"/>
          <w:szCs w:val="27"/>
          <w:lang w:val="uk-UA"/>
        </w:rPr>
        <w:t xml:space="preserve">стосовно </w:t>
      </w:r>
      <w:r w:rsidR="00887ADC" w:rsidRPr="00C90661">
        <w:rPr>
          <w:rFonts w:ascii="Times New Roman" w:hAnsi="Times New Roman" w:cs="Times New Roman"/>
          <w:sz w:val="27"/>
          <w:szCs w:val="27"/>
          <w:lang w:val="uk-UA"/>
        </w:rPr>
        <w:t>реалізації</w:t>
      </w:r>
      <w:r w:rsidR="00FA4EDD" w:rsidRPr="00C90661">
        <w:rPr>
          <w:rFonts w:ascii="Times New Roman" w:hAnsi="Times New Roman" w:cs="Times New Roman"/>
          <w:sz w:val="27"/>
          <w:szCs w:val="27"/>
          <w:lang w:val="uk-UA"/>
        </w:rPr>
        <w:t xml:space="preserve"> § 16 «Забезпечення дотримання прав людини в процесі ведення господарської діяльності» Національної стратегії у сфері прав людини, затвердженої Указом Президента України від 24 березня 2021 р. № 119/2021</w:t>
      </w:r>
      <w:r w:rsidR="00080ABC" w:rsidRPr="00C90661">
        <w:rPr>
          <w:rFonts w:ascii="Times New Roman" w:hAnsi="Times New Roman" w:cs="Times New Roman"/>
          <w:sz w:val="27"/>
          <w:szCs w:val="27"/>
          <w:lang w:val="uk-UA"/>
        </w:rPr>
        <w:t>,</w:t>
      </w:r>
      <w:r w:rsidR="00FA4EDD" w:rsidRPr="00C9066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</w:p>
    <w:p w:rsidR="00080ABC" w:rsidRPr="00C90661" w:rsidRDefault="00887ADC" w:rsidP="00FA4E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  <w:lang w:val="uk-UA"/>
        </w:rPr>
      </w:pPr>
      <w:r w:rsidRPr="00C90661">
        <w:rPr>
          <w:rFonts w:ascii="Times New Roman" w:hAnsi="Times New Roman" w:cs="Times New Roman"/>
          <w:sz w:val="27"/>
          <w:szCs w:val="27"/>
          <w:lang w:val="uk-UA"/>
        </w:rPr>
        <w:t xml:space="preserve">проводиться </w:t>
      </w:r>
      <w:r w:rsidR="00FA4EDD" w:rsidRPr="00C90661">
        <w:rPr>
          <w:rFonts w:ascii="Times New Roman" w:hAnsi="Times New Roman" w:cs="Times New Roman"/>
          <w:sz w:val="27"/>
          <w:szCs w:val="27"/>
          <w:lang w:val="uk-UA"/>
        </w:rPr>
        <w:t>в рамках</w:t>
      </w:r>
      <w:r w:rsidR="00080ABC" w:rsidRPr="00C9066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="00CD202E" w:rsidRPr="00C90661">
        <w:rPr>
          <w:rFonts w:ascii="Times New Roman" w:hAnsi="Times New Roman" w:cs="Times New Roman"/>
          <w:b/>
          <w:sz w:val="27"/>
          <w:szCs w:val="27"/>
          <w:lang w:val="uk-UA"/>
        </w:rPr>
        <w:t>«</w:t>
      </w:r>
      <w:r w:rsidR="00AA1E41" w:rsidRPr="00C90661">
        <w:rPr>
          <w:rFonts w:ascii="Times New Roman" w:hAnsi="Times New Roman" w:cs="Times New Roman"/>
          <w:b/>
          <w:sz w:val="27"/>
          <w:szCs w:val="27"/>
          <w:lang w:val="uk-UA"/>
        </w:rPr>
        <w:t>Тижня прав людини у сфері бізнесу</w:t>
      </w:r>
      <w:r w:rsidR="00CD202E" w:rsidRPr="00C90661">
        <w:rPr>
          <w:rFonts w:ascii="Times New Roman" w:hAnsi="Times New Roman" w:cs="Times New Roman"/>
          <w:b/>
          <w:sz w:val="27"/>
          <w:szCs w:val="27"/>
          <w:lang w:val="uk-UA"/>
        </w:rPr>
        <w:t>»</w:t>
      </w:r>
      <w:r w:rsidR="00686B28" w:rsidRPr="00C9066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з нагоди </w:t>
      </w:r>
      <w:r w:rsidR="00AA1E41" w:rsidRPr="00C90661">
        <w:rPr>
          <w:rFonts w:ascii="Times New Roman" w:hAnsi="Times New Roman" w:cs="Times New Roman"/>
          <w:b/>
          <w:sz w:val="27"/>
          <w:szCs w:val="27"/>
          <w:lang w:val="uk-UA"/>
        </w:rPr>
        <w:t>10-річч</w:t>
      </w:r>
      <w:r w:rsidR="00686B28" w:rsidRPr="00C90661">
        <w:rPr>
          <w:rFonts w:ascii="Times New Roman" w:hAnsi="Times New Roman" w:cs="Times New Roman"/>
          <w:b/>
          <w:sz w:val="27"/>
          <w:szCs w:val="27"/>
          <w:lang w:val="uk-UA"/>
        </w:rPr>
        <w:t>я</w:t>
      </w:r>
      <w:r w:rsidR="00AA1E41" w:rsidRPr="00C9066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Керівних принципів ООН з </w:t>
      </w:r>
      <w:r w:rsidR="00080ABC" w:rsidRPr="00C90661">
        <w:rPr>
          <w:rFonts w:ascii="Times New Roman" w:hAnsi="Times New Roman" w:cs="Times New Roman"/>
          <w:b/>
          <w:sz w:val="27"/>
          <w:szCs w:val="27"/>
          <w:lang w:val="uk-UA"/>
        </w:rPr>
        <w:t xml:space="preserve">питань </w:t>
      </w:r>
      <w:r w:rsidR="00AA1E41" w:rsidRPr="00C90661">
        <w:rPr>
          <w:rFonts w:ascii="Times New Roman" w:hAnsi="Times New Roman" w:cs="Times New Roman"/>
          <w:b/>
          <w:sz w:val="27"/>
          <w:szCs w:val="27"/>
          <w:lang w:val="uk-UA"/>
        </w:rPr>
        <w:t>бізнесу та прав людини</w:t>
      </w:r>
      <w:r w:rsidR="00080ABC" w:rsidRPr="00C90661">
        <w:rPr>
          <w:rFonts w:ascii="Times New Roman" w:hAnsi="Times New Roman" w:cs="Times New Roman"/>
          <w:b/>
          <w:sz w:val="27"/>
          <w:szCs w:val="27"/>
          <w:lang w:val="uk-UA"/>
        </w:rPr>
        <w:t xml:space="preserve">, </w:t>
      </w:r>
      <w:r w:rsidR="00080ABC" w:rsidRPr="00C90661">
        <w:rPr>
          <w:rFonts w:ascii="Times New Roman" w:hAnsi="Times New Roman" w:cs="Times New Roman"/>
          <w:sz w:val="27"/>
          <w:szCs w:val="27"/>
          <w:lang w:val="uk-UA"/>
        </w:rPr>
        <w:t>ініційованого Уповноваженим Верховної Ради України з прав людини</w:t>
      </w:r>
      <w:r w:rsidR="00ED0875">
        <w:rPr>
          <w:rFonts w:ascii="Times New Roman" w:hAnsi="Times New Roman" w:cs="Times New Roman"/>
          <w:sz w:val="27"/>
          <w:szCs w:val="27"/>
          <w:lang w:val="uk-UA"/>
        </w:rPr>
        <w:t xml:space="preserve"> у співпраці з Державною установою «Інститут економіко-правових досліджень імені В.К. Мамутова НАН України»</w:t>
      </w:r>
      <w:r w:rsidR="00080ABC" w:rsidRPr="00C90661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</w:p>
    <w:p w:rsidR="00080ABC" w:rsidRPr="00C90661" w:rsidRDefault="00080ABC" w:rsidP="00FA4E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 w:rsidRPr="00C90661">
        <w:rPr>
          <w:rFonts w:ascii="Times New Roman" w:hAnsi="Times New Roman" w:cs="Times New Roman"/>
          <w:sz w:val="27"/>
          <w:szCs w:val="27"/>
          <w:lang w:val="uk-UA"/>
        </w:rPr>
        <w:t>(11-18 червня 2021 р.)</w:t>
      </w:r>
    </w:p>
    <w:p w:rsidR="00080ABC" w:rsidRPr="00080ABC" w:rsidRDefault="00080ABC" w:rsidP="00FA4E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985"/>
        <w:gridCol w:w="1701"/>
        <w:gridCol w:w="1417"/>
        <w:gridCol w:w="1276"/>
      </w:tblGrid>
      <w:tr w:rsidR="000B41A4" w:rsidRPr="00080ABC" w:rsidTr="005C7D9A">
        <w:tc>
          <w:tcPr>
            <w:tcW w:w="4219" w:type="dxa"/>
          </w:tcPr>
          <w:p w:rsidR="00106964" w:rsidRDefault="00FA4EDD" w:rsidP="00C90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A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0B41A4" w:rsidRP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Завдання, визначені </w:t>
            </w:r>
          </w:p>
          <w:p w:rsidR="000B41A4" w:rsidRPr="00080ABC" w:rsidRDefault="000B41A4" w:rsidP="00C90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§ 16  Нац</w:t>
            </w:r>
            <w:r w:rsidR="00C90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іональної</w:t>
            </w:r>
            <w:r w:rsidRP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стратегії у сфері прав людини</w:t>
            </w:r>
          </w:p>
        </w:tc>
        <w:tc>
          <w:tcPr>
            <w:tcW w:w="1985" w:type="dxa"/>
          </w:tcPr>
          <w:p w:rsidR="000B41A4" w:rsidRPr="00080ABC" w:rsidRDefault="000B41A4" w:rsidP="00080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Пропоновані Вами заходи</w:t>
            </w:r>
          </w:p>
        </w:tc>
        <w:tc>
          <w:tcPr>
            <w:tcW w:w="1701" w:type="dxa"/>
          </w:tcPr>
          <w:p w:rsidR="000B41A4" w:rsidRPr="00080ABC" w:rsidRDefault="000B41A4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 та учасники</w:t>
            </w:r>
          </w:p>
        </w:tc>
        <w:tc>
          <w:tcPr>
            <w:tcW w:w="1417" w:type="dxa"/>
          </w:tcPr>
          <w:p w:rsidR="000B41A4" w:rsidRPr="00080ABC" w:rsidRDefault="000B41A4" w:rsidP="00080A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276" w:type="dxa"/>
          </w:tcPr>
          <w:p w:rsidR="000B41A4" w:rsidRPr="00080ABC" w:rsidRDefault="000B41A4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080ABC" w:rsidRPr="009904A6" w:rsidTr="005C7D9A">
        <w:tc>
          <w:tcPr>
            <w:tcW w:w="4219" w:type="dxa"/>
          </w:tcPr>
          <w:p w:rsidR="00080ABC" w:rsidRPr="00080ABC" w:rsidRDefault="00080ABC" w:rsidP="00080AB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імплементувати</w:t>
            </w:r>
            <w:proofErr w:type="spellEnd"/>
            <w:r w:rsidRP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положення Керівних принципів ООН з питань бізнесу та прав людини, Рекомендації </w:t>
            </w:r>
            <w:proofErr w:type="spellStart"/>
            <w:r w:rsidRP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Rec</w:t>
            </w:r>
            <w:proofErr w:type="spellEnd"/>
            <w:r w:rsidRP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(2016)3 Комітету Міністрів Ради Європи;</w:t>
            </w:r>
          </w:p>
        </w:tc>
        <w:tc>
          <w:tcPr>
            <w:tcW w:w="1985" w:type="dxa"/>
          </w:tcPr>
          <w:p w:rsidR="00080ABC" w:rsidRPr="00080ABC" w:rsidRDefault="00080ABC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80ABC" w:rsidRPr="00080ABC" w:rsidRDefault="00080ABC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080ABC" w:rsidRPr="00080ABC" w:rsidRDefault="00080ABC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80ABC" w:rsidRPr="00080ABC" w:rsidRDefault="00080ABC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1A4" w:rsidRPr="009904A6" w:rsidTr="005C7D9A">
        <w:tc>
          <w:tcPr>
            <w:tcW w:w="4219" w:type="dxa"/>
          </w:tcPr>
          <w:p w:rsidR="000B41A4" w:rsidRPr="00080ABC" w:rsidRDefault="000B41A4" w:rsidP="00080AB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посилити спроможність органів державної влади і органів місцевого самоврядування щодо впровадження в Україні Керівних принципів ООН з питань бізнесу та прав людини, Рекомендації </w:t>
            </w:r>
            <w:proofErr w:type="spellStart"/>
            <w:r w:rsidRP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Rec</w:t>
            </w:r>
            <w:proofErr w:type="spellEnd"/>
            <w:r w:rsidRP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(2016)3 Комітету міністрів Ради Європи;</w:t>
            </w:r>
          </w:p>
        </w:tc>
        <w:tc>
          <w:tcPr>
            <w:tcW w:w="1985" w:type="dxa"/>
          </w:tcPr>
          <w:p w:rsidR="000B41A4" w:rsidRPr="00080ABC" w:rsidRDefault="000B41A4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B41A4" w:rsidRPr="00080ABC" w:rsidRDefault="000B41A4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0B41A4" w:rsidRPr="00080ABC" w:rsidRDefault="000B41A4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B41A4" w:rsidRPr="00080ABC" w:rsidRDefault="000B41A4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1A4" w:rsidRPr="009904A6" w:rsidTr="005C7D9A">
        <w:tc>
          <w:tcPr>
            <w:tcW w:w="4219" w:type="dxa"/>
          </w:tcPr>
          <w:p w:rsidR="000B41A4" w:rsidRPr="00080ABC" w:rsidRDefault="000B41A4" w:rsidP="00C9066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підвищити обізнаність суб’єктів господарювання та їх об’єднань, професійних спілок, інших інститутів громадянського суспільства щодо Керівних принципів ООН з питань бізнесу та прав людини;</w:t>
            </w:r>
          </w:p>
        </w:tc>
        <w:tc>
          <w:tcPr>
            <w:tcW w:w="1985" w:type="dxa"/>
          </w:tcPr>
          <w:p w:rsidR="000B41A4" w:rsidRPr="00080ABC" w:rsidRDefault="000B41A4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B41A4" w:rsidRPr="00080ABC" w:rsidRDefault="000B41A4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0B41A4" w:rsidRPr="00080ABC" w:rsidRDefault="000B41A4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B41A4" w:rsidRPr="00080ABC" w:rsidRDefault="000B41A4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1A4" w:rsidRPr="009904A6" w:rsidTr="005C7D9A">
        <w:tc>
          <w:tcPr>
            <w:tcW w:w="4219" w:type="dxa"/>
          </w:tcPr>
          <w:p w:rsidR="000B41A4" w:rsidRPr="00080ABC" w:rsidRDefault="000B41A4" w:rsidP="00C90661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сприяти оновленню суб’єктами господарювання їх політик (зокрема, у сфері трудових відносин, захисту навколишнього природного середо</w:t>
            </w:r>
            <w:r w:rsid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вища, корпоративної соціальної відповідальності, захисту </w:t>
            </w:r>
            <w:proofErr w:type="spellStart"/>
            <w:r w:rsidRP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персональ</w:t>
            </w:r>
            <w:proofErr w:type="spellEnd"/>
            <w:r w:rsidR="00C906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них даних, захисту прав споживачів, запобігання корупції, протидії торгівлі людьми тощо) для забезпечення відповідності Керівним принципам ООН з питань бізнесу і прав людини та іншим міжнародним документам у сфері прав людини;</w:t>
            </w:r>
          </w:p>
        </w:tc>
        <w:tc>
          <w:tcPr>
            <w:tcW w:w="1985" w:type="dxa"/>
          </w:tcPr>
          <w:p w:rsidR="000B41A4" w:rsidRPr="00080ABC" w:rsidRDefault="000B41A4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B41A4" w:rsidRPr="00080ABC" w:rsidRDefault="000B41A4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0B41A4" w:rsidRPr="00080ABC" w:rsidRDefault="000B41A4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B41A4" w:rsidRPr="00080ABC" w:rsidRDefault="000B41A4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B41A4" w:rsidRPr="009904A6" w:rsidTr="005C7D9A">
        <w:tc>
          <w:tcPr>
            <w:tcW w:w="4219" w:type="dxa"/>
          </w:tcPr>
          <w:p w:rsidR="000B41A4" w:rsidRPr="00080ABC" w:rsidRDefault="000B41A4" w:rsidP="00080ABC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0A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громадянам доступ до судових, позасудових засобів захисту прав людини від порушень, що виникають під час ведення господарської діяльності.</w:t>
            </w:r>
          </w:p>
        </w:tc>
        <w:tc>
          <w:tcPr>
            <w:tcW w:w="1985" w:type="dxa"/>
          </w:tcPr>
          <w:p w:rsidR="000B41A4" w:rsidRPr="00080ABC" w:rsidRDefault="000B41A4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0B41A4" w:rsidRPr="00080ABC" w:rsidRDefault="000B41A4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0B41A4" w:rsidRPr="00080ABC" w:rsidRDefault="000B41A4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0B41A4" w:rsidRPr="00080ABC" w:rsidRDefault="000B41A4" w:rsidP="00FA4ED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661BC" w:rsidRDefault="00E661BC" w:rsidP="00FA4E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A1E41" w:rsidRPr="00C90661" w:rsidRDefault="009904A6" w:rsidP="00FA4E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 xml:space="preserve">Висловлюємо вдячність усім </w:t>
      </w:r>
      <w:r w:rsidR="00FA4EDD" w:rsidRPr="00C90661">
        <w:rPr>
          <w:rFonts w:ascii="Times New Roman" w:hAnsi="Times New Roman" w:cs="Times New Roman"/>
          <w:sz w:val="27"/>
          <w:szCs w:val="27"/>
          <w:lang w:val="uk-UA"/>
        </w:rPr>
        <w:t>учас</w:t>
      </w:r>
      <w:r>
        <w:rPr>
          <w:rFonts w:ascii="Times New Roman" w:hAnsi="Times New Roman" w:cs="Times New Roman"/>
          <w:sz w:val="27"/>
          <w:szCs w:val="27"/>
          <w:lang w:val="uk-UA"/>
        </w:rPr>
        <w:t>никам</w:t>
      </w:r>
      <w:r w:rsidR="00FA4EDD" w:rsidRPr="00C90661">
        <w:rPr>
          <w:rFonts w:ascii="Times New Roman" w:hAnsi="Times New Roman" w:cs="Times New Roman"/>
          <w:sz w:val="27"/>
          <w:szCs w:val="27"/>
          <w:lang w:val="uk-UA"/>
        </w:rPr>
        <w:t>!</w:t>
      </w:r>
      <w:bookmarkStart w:id="0" w:name="_GoBack"/>
      <w:bookmarkEnd w:id="0"/>
    </w:p>
    <w:sectPr w:rsidR="00AA1E41" w:rsidRPr="00C90661" w:rsidSect="00080ABC"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3NLIwNbEwNTOzsDRV0lEKTi0uzszPAykwrAUAhYzBKCwAAAA="/>
  </w:docVars>
  <w:rsids>
    <w:rsidRoot w:val="00AA1E41"/>
    <w:rsid w:val="00080ABC"/>
    <w:rsid w:val="000B41A4"/>
    <w:rsid w:val="00106964"/>
    <w:rsid w:val="00200517"/>
    <w:rsid w:val="003430ED"/>
    <w:rsid w:val="004E7D44"/>
    <w:rsid w:val="005C7D9A"/>
    <w:rsid w:val="00686B28"/>
    <w:rsid w:val="007A6221"/>
    <w:rsid w:val="00880F86"/>
    <w:rsid w:val="00887ADC"/>
    <w:rsid w:val="009904A6"/>
    <w:rsid w:val="00A467F3"/>
    <w:rsid w:val="00AA1E41"/>
    <w:rsid w:val="00C90661"/>
    <w:rsid w:val="00CD202E"/>
    <w:rsid w:val="00E661BC"/>
    <w:rsid w:val="00ED0875"/>
    <w:rsid w:val="00FA4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1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4</cp:revision>
  <dcterms:created xsi:type="dcterms:W3CDTF">2021-06-10T11:45:00Z</dcterms:created>
  <dcterms:modified xsi:type="dcterms:W3CDTF">2021-06-11T07:06:00Z</dcterms:modified>
</cp:coreProperties>
</file>